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627781" cy="835818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781" cy="835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65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897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875067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875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978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 Mono" w:cs="Roboto Mono" w:eastAsia="Roboto Mono" w:hAnsi="Roboto Mono"/>
          <w:color w:val="ff0000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color w:val="ff0000"/>
          <w:sz w:val="24"/>
          <w:szCs w:val="24"/>
          <w:rtl w:val="0"/>
        </w:rPr>
        <w:t xml:space="preserve">How many student that having score between 75 to 80 in Mandarin but lower value than they having in other course.</w:t>
      </w:r>
    </w:p>
    <w:p w:rsidR="00000000" w:rsidDel="00000000" w:rsidP="00000000" w:rsidRDefault="00000000" w:rsidRPr="00000000" w14:paraId="00000018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b w:val="1"/>
          <w:color w:val="ff000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4"/>
          <w:szCs w:val="24"/>
          <w:rtl w:val="0"/>
        </w:rPr>
        <w:t xml:space="preserve">Create segment of course score [100-85], [85-70], [70-60], [&lt;60] and count number of students under those segments for all courses, column to display also are course and teacher's name.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Fonts w:ascii="Courier New" w:cs="Courier New" w:eastAsia="Courier New" w:hAnsi="Courier New"/>
          <w:color w:val="eb5757"/>
          <w:sz w:val="19"/>
          <w:szCs w:val="19"/>
        </w:rPr>
        <w:drawing>
          <wp:inline distB="114300" distT="114300" distL="114300" distR="114300">
            <wp:extent cx="5943600" cy="6337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eb5757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color w:val="ff0000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0000"/>
          <w:sz w:val="24"/>
          <w:szCs w:val="24"/>
          <w:rtl w:val="0"/>
        </w:rPr>
        <w:t xml:space="preserve">Display student name, gender and score where student has the same score but in different course.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662363" cy="770982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770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3979401" cy="6710363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9401" cy="671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rtl w:val="0"/>
        </w:rPr>
        <w:t xml:space="preserve">Show top 3 highest in scoring from each course and display column course name, student name and student score.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</w:rPr>
        <w:drawing>
          <wp:inline distB="114300" distT="114300" distL="114300" distR="114300">
            <wp:extent cx="5943600" cy="4597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2.png"/><Relationship Id="rId10" Type="http://schemas.openxmlformats.org/officeDocument/2006/relationships/image" Target="media/image15.png"/><Relationship Id="rId21" Type="http://schemas.openxmlformats.org/officeDocument/2006/relationships/image" Target="media/image14.png"/><Relationship Id="rId13" Type="http://schemas.openxmlformats.org/officeDocument/2006/relationships/image" Target="media/image16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3.png"/><Relationship Id="rId18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